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04"/>
        <w:gridCol w:w="2127"/>
        <w:gridCol w:w="4110"/>
      </w:tblGrid>
      <w:tr w:rsidR="00E42889" w:rsidRPr="00FB239F" w:rsidTr="00E42889">
        <w:trPr>
          <w:trHeight w:val="561"/>
        </w:trPr>
        <w:tc>
          <w:tcPr>
            <w:tcW w:w="2943" w:type="dxa"/>
            <w:shd w:val="clear" w:color="auto" w:fill="C6D9F1" w:themeFill="text2" w:themeFillTint="33"/>
          </w:tcPr>
          <w:p w:rsidR="00E42889" w:rsidRPr="00962FF1" w:rsidRDefault="00E42889" w:rsidP="00E4288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48"/>
              </w:rPr>
              <w:t>Testing site / method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E42889" w:rsidRPr="00962FF1" w:rsidRDefault="00E42889" w:rsidP="00E4288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48"/>
              </w:rPr>
              <w:t>Details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E42889" w:rsidRPr="00962FF1" w:rsidRDefault="00E42889" w:rsidP="00E42889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>
              <w:rPr>
                <w:rFonts w:eastAsia="MS PGothic" w:cs="MS PGothic"/>
                <w:b/>
                <w:color w:val="000000"/>
                <w:sz w:val="28"/>
                <w:szCs w:val="48"/>
              </w:rPr>
              <w:t>Price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E42889" w:rsidRPr="00962FF1" w:rsidRDefault="00E42889" w:rsidP="00E42889">
            <w:pPr>
              <w:kinsoku w:val="0"/>
              <w:overflowPunct w:val="0"/>
              <w:spacing w:line="240" w:lineRule="auto"/>
              <w:ind w:left="57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2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28"/>
              </w:rPr>
              <w:t>Website</w:t>
            </w:r>
          </w:p>
        </w:tc>
      </w:tr>
      <w:tr w:rsidR="00E42889" w:rsidRPr="00FB239F" w:rsidTr="00E42889">
        <w:trPr>
          <w:trHeight w:val="1079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Sexual Health &amp; Contraception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(SHAC East, Central &amp; West)</w:t>
            </w:r>
          </w:p>
        </w:tc>
        <w:tc>
          <w:tcPr>
            <w:tcW w:w="6804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</w:rPr>
              <w:t>An experienced team providing a confidential and non-judgemental service. Appointments vi</w:t>
            </w:r>
            <w:r>
              <w:rPr>
                <w:sz w:val="21"/>
                <w:szCs w:val="21"/>
              </w:rPr>
              <w:t>a website or phone 01273 523388;</w:t>
            </w:r>
            <w:r w:rsidRPr="005D52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5D52F0">
              <w:rPr>
                <w:sz w:val="21"/>
                <w:szCs w:val="21"/>
              </w:rPr>
              <w:t>pecialist clinics for men who have sex with men (Clinic M), trans (Clinic T), young people (YPC) &amp; women (Clinic W)</w:t>
            </w:r>
            <w:r>
              <w:rPr>
                <w:sz w:val="21"/>
                <w:szCs w:val="21"/>
              </w:rPr>
              <w:t xml:space="preserve"> </w:t>
            </w:r>
            <w:r w:rsidRPr="00D172DD">
              <w:rPr>
                <w:b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  <w:r w:rsidRPr="005D52F0">
              <w:rPr>
                <w:sz w:val="21"/>
                <w:szCs w:val="21"/>
              </w:rPr>
              <w:t xml:space="preserve"> order </w:t>
            </w:r>
            <w:r>
              <w:rPr>
                <w:sz w:val="21"/>
                <w:szCs w:val="21"/>
              </w:rPr>
              <w:t>‘</w:t>
            </w:r>
            <w:r w:rsidRPr="00066F54">
              <w:rPr>
                <w:b/>
                <w:sz w:val="21"/>
                <w:szCs w:val="21"/>
              </w:rPr>
              <w:t>self-sampling’</w:t>
            </w:r>
            <w:r w:rsidRPr="005D52F0">
              <w:rPr>
                <w:sz w:val="21"/>
                <w:szCs w:val="21"/>
              </w:rPr>
              <w:t xml:space="preserve"> kits to do at home</w:t>
            </w:r>
          </w:p>
        </w:tc>
        <w:tc>
          <w:tcPr>
            <w:tcW w:w="2127" w:type="dxa"/>
          </w:tcPr>
          <w:p w:rsidR="00E42889" w:rsidRPr="00591685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</w:p>
          <w:p w:rsidR="00E42889" w:rsidRPr="00591685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Style w:val="Hyperlink"/>
                <w:sz w:val="21"/>
                <w:szCs w:val="21"/>
              </w:rPr>
            </w:pPr>
            <w:r w:rsidRPr="00D172DD">
              <w:rPr>
                <w:color w:val="02029A"/>
                <w:sz w:val="21"/>
                <w:szCs w:val="21"/>
              </w:rPr>
              <w:t>1</w:t>
            </w:r>
            <w:r w:rsidRPr="00D172DD">
              <w:rPr>
                <w:sz w:val="21"/>
                <w:szCs w:val="21"/>
              </w:rPr>
              <w:t xml:space="preserve">. to make an appointment </w:t>
            </w:r>
            <w:hyperlink r:id="rId7" w:history="1">
              <w:r w:rsidRPr="00D172DD">
                <w:rPr>
                  <w:rStyle w:val="Hyperlink"/>
                  <w:sz w:val="21"/>
                  <w:szCs w:val="21"/>
                </w:rPr>
                <w:t>www.brightonsexualhealth.com</w:t>
              </w:r>
            </w:hyperlink>
          </w:p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2. To order a self-sampling kit </w:t>
            </w:r>
            <w:hyperlink r:id="rId8" w:history="1">
              <w:r w:rsidRPr="00D172DD">
                <w:rPr>
                  <w:rStyle w:val="Hyperlink"/>
                  <w:rFonts w:eastAsia="MS PGothic" w:cs="MS PGothic"/>
                  <w:sz w:val="21"/>
                  <w:szCs w:val="21"/>
                </w:rPr>
                <w:t>www.brightonsexualhealth.com/homekits</w:t>
              </w:r>
            </w:hyperlink>
          </w:p>
        </w:tc>
      </w:tr>
      <w:tr w:rsidR="00E42889" w:rsidRPr="00FB239F" w:rsidTr="00E42889">
        <w:trPr>
          <w:trHeight w:val="635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On-line 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self-sampling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kit sent to you through the post      </w:t>
            </w:r>
          </w:p>
        </w:tc>
        <w:tc>
          <w:tcPr>
            <w:tcW w:w="6804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  <w:lang w:val="en"/>
              </w:rPr>
              <w:t xml:space="preserve">A </w:t>
            </w:r>
            <w:r w:rsidRPr="00066F54">
              <w:rPr>
                <w:sz w:val="21"/>
                <w:szCs w:val="21"/>
                <w:lang w:val="en"/>
              </w:rPr>
              <w:t>'</w:t>
            </w:r>
            <w:r w:rsidRPr="00066F54">
              <w:rPr>
                <w:rStyle w:val="Strong"/>
                <w:bCs w:val="0"/>
                <w:sz w:val="21"/>
                <w:szCs w:val="21"/>
                <w:lang w:val="en"/>
              </w:rPr>
              <w:t>sampling-kit</w:t>
            </w:r>
            <w:r w:rsidRPr="005D52F0">
              <w:rPr>
                <w:rStyle w:val="Strong"/>
                <w:b w:val="0"/>
                <w:bCs w:val="0"/>
                <w:sz w:val="21"/>
                <w:szCs w:val="21"/>
                <w:lang w:val="en"/>
              </w:rPr>
              <w:t>'</w:t>
            </w:r>
            <w:r w:rsidRPr="005D52F0">
              <w:rPr>
                <w:sz w:val="21"/>
                <w:szCs w:val="21"/>
                <w:lang w:val="en"/>
              </w:rPr>
              <w:t xml:space="preserve"> is where you take a sample using the kit (usually blood), send it off to a laboratory, and you receiv</w:t>
            </w:r>
            <w:r>
              <w:rPr>
                <w:sz w:val="21"/>
                <w:szCs w:val="21"/>
                <w:lang w:val="en"/>
              </w:rPr>
              <w:t>e the result about 1 week later</w:t>
            </w:r>
          </w:p>
        </w:tc>
        <w:tc>
          <w:tcPr>
            <w:tcW w:w="2127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for 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>people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who may be at greater risk</w:t>
            </w:r>
          </w:p>
        </w:tc>
        <w:tc>
          <w:tcPr>
            <w:tcW w:w="4110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9" w:history="1">
              <w:r w:rsidRPr="00D172DD">
                <w:rPr>
                  <w:rStyle w:val="Hyperlink"/>
                  <w:rFonts w:eastAsia="MS PGothic" w:cs="MS PGothic"/>
                  <w:sz w:val="21"/>
                  <w:szCs w:val="21"/>
                </w:rPr>
                <w:t>www.test.hiv</w:t>
              </w:r>
            </w:hyperlink>
          </w:p>
        </w:tc>
      </w:tr>
      <w:tr w:rsidR="00E42889" w:rsidRPr="00FB239F" w:rsidTr="00E42889">
        <w:trPr>
          <w:trHeight w:val="952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Terrence Higgins Trust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(THT)</w:t>
            </w:r>
          </w:p>
        </w:tc>
        <w:tc>
          <w:tcPr>
            <w:tcW w:w="6804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sz w:val="21"/>
                <w:szCs w:val="21"/>
              </w:rPr>
            </w:pP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Offering rapid HIV tests throughout the week – a finger prick test with results several minutes later (61 S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hip Street, Brighton, BN1 1AE, 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01273 764200)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  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OR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 o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n-line 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>‘</w:t>
            </w:r>
            <w:r w:rsidRPr="005D52F0">
              <w:rPr>
                <w:rFonts w:eastAsia="MS PGothic" w:cs="MS PGothic"/>
                <w:b/>
                <w:color w:val="000000"/>
                <w:sz w:val="21"/>
                <w:szCs w:val="21"/>
              </w:rPr>
              <w:t>self-testing</w:t>
            </w:r>
            <w:r>
              <w:rPr>
                <w:rFonts w:eastAsia="MS PGothic" w:cs="MS PGothic"/>
                <w:b/>
                <w:color w:val="000000"/>
                <w:sz w:val="21"/>
                <w:szCs w:val="21"/>
              </w:rPr>
              <w:t>’</w:t>
            </w:r>
            <w:r w:rsidRPr="005D52F0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 kits 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available for high risk groups</w:t>
            </w:r>
          </w:p>
        </w:tc>
        <w:tc>
          <w:tcPr>
            <w:tcW w:w="2127" w:type="dxa"/>
          </w:tcPr>
          <w:p w:rsidR="00E42889" w:rsidRPr="00591685" w:rsidRDefault="00E42889" w:rsidP="00E42889">
            <w:pPr>
              <w:kinsoku w:val="0"/>
              <w:overflowPunct w:val="0"/>
              <w:spacing w:line="36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</w:p>
        </w:tc>
        <w:tc>
          <w:tcPr>
            <w:tcW w:w="4110" w:type="dxa"/>
          </w:tcPr>
          <w:p w:rsidR="00E42889" w:rsidRPr="00D172DD" w:rsidRDefault="00E42889" w:rsidP="00E42889">
            <w:pPr>
              <w:kinsoku w:val="0"/>
              <w:overflowPunct w:val="0"/>
              <w:textAlignment w:val="baseline"/>
              <w:rPr>
                <w:rStyle w:val="Hyperlink"/>
                <w:sz w:val="21"/>
                <w:szCs w:val="21"/>
              </w:rPr>
            </w:pPr>
            <w:hyperlink r:id="rId10" w:history="1">
              <w:r w:rsidRPr="00D172DD">
                <w:rPr>
                  <w:rStyle w:val="Hyperlink"/>
                  <w:sz w:val="21"/>
                  <w:szCs w:val="21"/>
                </w:rPr>
                <w:t>www.tht.org.uk</w:t>
              </w:r>
            </w:hyperlink>
          </w:p>
          <w:p w:rsidR="00E42889" w:rsidRPr="00D172DD" w:rsidRDefault="00E42889" w:rsidP="00E42889">
            <w:pPr>
              <w:kinsoku w:val="0"/>
              <w:overflowPunct w:val="0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11" w:history="1">
              <w:r w:rsidRPr="00D172DD">
                <w:rPr>
                  <w:rStyle w:val="Hyperlink"/>
                  <w:rFonts w:eastAsia="MS PGothic" w:cs="MS PGothic"/>
                  <w:sz w:val="21"/>
                  <w:szCs w:val="21"/>
                </w:rPr>
                <w:t>test.tht.org.uk/</w:t>
              </w:r>
            </w:hyperlink>
          </w:p>
        </w:tc>
      </w:tr>
      <w:tr w:rsidR="00E42889" w:rsidRPr="00FB239F" w:rsidTr="00E42889">
        <w:trPr>
          <w:trHeight w:val="785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Brighton &amp; Hove Recovery Service 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>(drug and alcohol services)</w:t>
            </w:r>
          </w:p>
        </w:tc>
        <w:tc>
          <w:tcPr>
            <w:tcW w:w="6804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</w:rPr>
              <w:t xml:space="preserve">Support available to anyone concerned about their drug or alcohol use, or for the families &amp; carers supporting those struggling with substance </w:t>
            </w:r>
            <w:r>
              <w:rPr>
                <w:sz w:val="21"/>
                <w:szCs w:val="21"/>
              </w:rPr>
              <w:t>misuse</w:t>
            </w:r>
          </w:p>
        </w:tc>
        <w:tc>
          <w:tcPr>
            <w:tcW w:w="2127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for clients of the service</w:t>
            </w:r>
          </w:p>
        </w:tc>
        <w:tc>
          <w:tcPr>
            <w:tcW w:w="4110" w:type="dxa"/>
          </w:tcPr>
          <w:p w:rsidR="00E42889" w:rsidRPr="00153E09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12" w:history="1">
              <w:r w:rsidRPr="00153E09">
                <w:rPr>
                  <w:rStyle w:val="Hyperlink"/>
                  <w:bCs/>
                </w:rPr>
                <w:t>www.changegrowlive.org/brighton-hove-recovery-service/info</w:t>
              </w:r>
            </w:hyperlink>
          </w:p>
        </w:tc>
      </w:tr>
      <w:tr w:rsidR="00E42889" w:rsidRPr="00FB239F" w:rsidTr="00E42889">
        <w:trPr>
          <w:trHeight w:val="879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Brighton Sauna </w:t>
            </w:r>
          </w:p>
        </w:tc>
        <w:tc>
          <w:tcPr>
            <w:tcW w:w="6804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Sex on premises venue for men who have sex with men. 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>‘</w:t>
            </w:r>
            <w:r w:rsidRPr="005D52F0">
              <w:rPr>
                <w:rFonts w:eastAsia="MS PGothic" w:cs="MS PGothic"/>
                <w:b/>
                <w:color w:val="000000"/>
                <w:sz w:val="21"/>
                <w:szCs w:val="21"/>
              </w:rPr>
              <w:t>Self-testing</w:t>
            </w:r>
            <w:r>
              <w:rPr>
                <w:rFonts w:eastAsia="MS PGothic" w:cs="MS PGothic"/>
                <w:b/>
                <w:color w:val="000000"/>
                <w:sz w:val="21"/>
                <w:szCs w:val="21"/>
              </w:rPr>
              <w:t>’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kits available from machine  in the reception area; THT testing sessions using rapid HIV tests on Weds evening </w:t>
            </w:r>
          </w:p>
        </w:tc>
        <w:tc>
          <w:tcPr>
            <w:tcW w:w="2127" w:type="dxa"/>
          </w:tcPr>
          <w:p w:rsidR="00E42889" w:rsidRPr="00591685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</w:p>
        </w:tc>
        <w:tc>
          <w:tcPr>
            <w:tcW w:w="4110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iCs/>
                <w:sz w:val="21"/>
                <w:szCs w:val="21"/>
              </w:rPr>
            </w:pPr>
            <w:hyperlink r:id="rId13" w:history="1">
              <w:r w:rsidRPr="00D172DD">
                <w:rPr>
                  <w:rStyle w:val="Hyperlink"/>
                  <w:rFonts w:eastAsia="MS PGothic" w:cs="MS PGothic"/>
                  <w:iCs/>
                  <w:sz w:val="21"/>
                  <w:szCs w:val="21"/>
                </w:rPr>
                <w:t>www.the</w:t>
              </w:r>
              <w:r w:rsidRPr="00D172DD">
                <w:rPr>
                  <w:rStyle w:val="Hyperlink"/>
                  <w:rFonts w:eastAsia="MS PGothic" w:cs="MS PGothic"/>
                  <w:bCs/>
                  <w:iCs/>
                  <w:sz w:val="21"/>
                  <w:szCs w:val="21"/>
                </w:rPr>
                <w:t>brightonsauna</w:t>
              </w:r>
              <w:r w:rsidRPr="00D172DD">
                <w:rPr>
                  <w:rStyle w:val="Hyperlink"/>
                  <w:rFonts w:eastAsia="MS PGothic" w:cs="MS PGothic"/>
                  <w:iCs/>
                  <w:sz w:val="21"/>
                  <w:szCs w:val="21"/>
                </w:rPr>
                <w:t>.com</w:t>
              </w:r>
            </w:hyperlink>
          </w:p>
          <w:p w:rsidR="00E42889" w:rsidRPr="00D172DD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</w:p>
        </w:tc>
      </w:tr>
      <w:tr w:rsidR="00E42889" w:rsidRPr="00FB239F" w:rsidTr="00E42889">
        <w:trPr>
          <w:trHeight w:val="595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General Practice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E42889" w:rsidRPr="00DD40C2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sz w:val="21"/>
                <w:szCs w:val="21"/>
                <w:lang w:val="en"/>
              </w:rPr>
            </w:pP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Most GPs will be happy to test you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 for HIV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. Having a negative HIV result on your records does not impact on insurance, health or life assurance policies</w:t>
            </w:r>
          </w:p>
        </w:tc>
        <w:tc>
          <w:tcPr>
            <w:tcW w:w="2127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Free </w:t>
            </w:r>
          </w:p>
        </w:tc>
        <w:tc>
          <w:tcPr>
            <w:tcW w:w="4110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sz w:val="21"/>
                <w:szCs w:val="21"/>
              </w:rPr>
            </w:pPr>
          </w:p>
        </w:tc>
      </w:tr>
      <w:tr w:rsidR="00E42889" w:rsidRPr="00FB239F" w:rsidTr="00E42889">
        <w:trPr>
          <w:trHeight w:val="595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>
              <w:rPr>
                <w:rFonts w:eastAsia="MS PGothic" w:cs="MS PGothic"/>
                <w:b/>
                <w:color w:val="000000"/>
                <w:sz w:val="21"/>
                <w:szCs w:val="21"/>
              </w:rPr>
              <w:t>Venues across Brighton &amp; Hove</w:t>
            </w:r>
          </w:p>
        </w:tc>
        <w:tc>
          <w:tcPr>
            <w:tcW w:w="6804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Vending machines in Prowler Kemptown, Jubilee Library (coming soon), and 191 Portland Road (coming soon) dispensing </w:t>
            </w:r>
            <w:r w:rsidRPr="00066F54">
              <w:rPr>
                <w:rFonts w:eastAsia="MS PGothic" w:cs="MS PGothic"/>
                <w:b/>
                <w:color w:val="000000"/>
                <w:sz w:val="21"/>
                <w:szCs w:val="21"/>
              </w:rPr>
              <w:t>‘self-testing’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 kits</w:t>
            </w:r>
          </w:p>
        </w:tc>
        <w:tc>
          <w:tcPr>
            <w:tcW w:w="2127" w:type="dxa"/>
          </w:tcPr>
          <w:p w:rsidR="00E42889" w:rsidRPr="00153E09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153E09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</w:p>
        </w:tc>
        <w:tc>
          <w:tcPr>
            <w:tcW w:w="4110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sz w:val="21"/>
                <w:szCs w:val="21"/>
              </w:rPr>
            </w:pPr>
          </w:p>
        </w:tc>
      </w:tr>
      <w:tr w:rsidR="00E42889" w:rsidRPr="00FB239F" w:rsidTr="00E42889">
        <w:trPr>
          <w:trHeight w:val="1094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On-line 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self-testing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kit sent to you 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through 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the post     </w:t>
            </w:r>
          </w:p>
        </w:tc>
        <w:tc>
          <w:tcPr>
            <w:tcW w:w="6804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  <w:lang w:val="en"/>
              </w:rPr>
              <w:t xml:space="preserve">A </w:t>
            </w:r>
            <w:r w:rsidRPr="00066F54">
              <w:rPr>
                <w:sz w:val="21"/>
                <w:szCs w:val="21"/>
                <w:lang w:val="en"/>
              </w:rPr>
              <w:t>'</w:t>
            </w:r>
            <w:r w:rsidRPr="00066F54">
              <w:rPr>
                <w:rStyle w:val="Strong"/>
                <w:bCs w:val="0"/>
                <w:sz w:val="21"/>
                <w:szCs w:val="21"/>
                <w:lang w:val="en"/>
              </w:rPr>
              <w:t>self-testing'</w:t>
            </w:r>
            <w:r w:rsidRPr="005D52F0">
              <w:rPr>
                <w:sz w:val="21"/>
                <w:szCs w:val="21"/>
                <w:lang w:val="en"/>
              </w:rPr>
              <w:t xml:space="preserve"> kit gives a result in </w:t>
            </w:r>
            <w:r>
              <w:rPr>
                <w:sz w:val="21"/>
                <w:szCs w:val="21"/>
                <w:lang w:val="en"/>
              </w:rPr>
              <w:t>15</w:t>
            </w:r>
            <w:r w:rsidRPr="005D52F0">
              <w:rPr>
                <w:sz w:val="21"/>
                <w:szCs w:val="21"/>
                <w:lang w:val="en"/>
              </w:rPr>
              <w:t xml:space="preserve"> minutes, without anyone else being involved. The test will tell you if you are HIV negative, or if the test is ‘reactive’. 'Reactive' test results must be confirmed in a health care setting, but are likely to indicate th</w:t>
            </w:r>
            <w:r>
              <w:rPr>
                <w:sz w:val="21"/>
                <w:szCs w:val="21"/>
                <w:lang w:val="en"/>
              </w:rPr>
              <w:t>e presence of HIV</w:t>
            </w:r>
          </w:p>
        </w:tc>
        <w:tc>
          <w:tcPr>
            <w:tcW w:w="2127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£29.</w:t>
            </w:r>
            <w:bookmarkStart w:id="0" w:name="_GoBack"/>
            <w:bookmarkEnd w:id="0"/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95</w:t>
            </w:r>
          </w:p>
        </w:tc>
        <w:tc>
          <w:tcPr>
            <w:tcW w:w="4110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14" w:history="1">
              <w:r w:rsidRPr="00D172DD">
                <w:rPr>
                  <w:rStyle w:val="Hyperlink"/>
                  <w:sz w:val="21"/>
                  <w:szCs w:val="21"/>
                </w:rPr>
                <w:t>www.hivselftest.co.uk</w:t>
              </w:r>
            </w:hyperlink>
          </w:p>
        </w:tc>
      </w:tr>
      <w:tr w:rsidR="00E42889" w:rsidRPr="00FB239F" w:rsidTr="00E42889">
        <w:trPr>
          <w:trHeight w:val="573"/>
        </w:trPr>
        <w:tc>
          <w:tcPr>
            <w:tcW w:w="2943" w:type="dxa"/>
          </w:tcPr>
          <w:p w:rsidR="00E42889" w:rsidRPr="00D172DD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E72BB">
              <w:rPr>
                <w:rFonts w:eastAsia="MS PGothic" w:cs="MS PGothic"/>
                <w:b/>
                <w:color w:val="000000"/>
                <w:sz w:val="21"/>
                <w:szCs w:val="21"/>
              </w:rPr>
              <w:t>Superdrug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 (on-line or in store)</w:t>
            </w:r>
          </w:p>
        </w:tc>
        <w:tc>
          <w:tcPr>
            <w:tcW w:w="6804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HIV ‘</w:t>
            </w:r>
            <w:r w:rsidRPr="00066F54">
              <w:rPr>
                <w:b/>
                <w:sz w:val="21"/>
                <w:szCs w:val="21"/>
                <w:lang w:val="en"/>
              </w:rPr>
              <w:t>self-test</w:t>
            </w:r>
            <w:r>
              <w:rPr>
                <w:b/>
                <w:sz w:val="21"/>
                <w:szCs w:val="21"/>
                <w:lang w:val="en"/>
              </w:rPr>
              <w:t>ing</w:t>
            </w:r>
            <w:r w:rsidRPr="00066F54">
              <w:rPr>
                <w:b/>
                <w:sz w:val="21"/>
                <w:szCs w:val="21"/>
                <w:lang w:val="en"/>
              </w:rPr>
              <w:t>’</w:t>
            </w:r>
            <w:r>
              <w:rPr>
                <w:sz w:val="21"/>
                <w:szCs w:val="21"/>
                <w:lang w:val="en"/>
              </w:rPr>
              <w:t xml:space="preserve"> kits are available from this retailer </w:t>
            </w:r>
          </w:p>
        </w:tc>
        <w:tc>
          <w:tcPr>
            <w:tcW w:w="2127" w:type="dxa"/>
          </w:tcPr>
          <w:p w:rsidR="00E42889" w:rsidRPr="005D52F0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>
              <w:rPr>
                <w:rFonts w:eastAsia="MS PGothic" w:cs="MS PGothic"/>
                <w:color w:val="000000"/>
                <w:sz w:val="21"/>
                <w:szCs w:val="21"/>
              </w:rPr>
              <w:t>£33.95</w:t>
            </w:r>
          </w:p>
        </w:tc>
        <w:tc>
          <w:tcPr>
            <w:tcW w:w="4110" w:type="dxa"/>
          </w:tcPr>
          <w:p w:rsidR="00E42889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sz w:val="21"/>
                <w:szCs w:val="21"/>
              </w:rPr>
            </w:pPr>
            <w:hyperlink r:id="rId15" w:history="1">
              <w:r w:rsidRPr="0034679F">
                <w:rPr>
                  <w:rStyle w:val="Hyperlink"/>
                  <w:sz w:val="21"/>
                  <w:szCs w:val="21"/>
                </w:rPr>
                <w:t>www.superdrug.com</w:t>
              </w:r>
            </w:hyperlink>
          </w:p>
          <w:p w:rsidR="00E42889" w:rsidRPr="005E72BB" w:rsidRDefault="00E42889" w:rsidP="00E42889">
            <w:pPr>
              <w:kinsoku w:val="0"/>
              <w:overflowPunct w:val="0"/>
              <w:spacing w:line="240" w:lineRule="auto"/>
              <w:textAlignment w:val="baseline"/>
              <w:rPr>
                <w:sz w:val="2"/>
                <w:szCs w:val="21"/>
              </w:rPr>
            </w:pPr>
          </w:p>
        </w:tc>
      </w:tr>
    </w:tbl>
    <w:p w:rsidR="006102CB" w:rsidRPr="00531A58" w:rsidRDefault="001F3C24" w:rsidP="001F3C24">
      <w:pPr>
        <w:rPr>
          <w:sz w:val="18"/>
        </w:rPr>
      </w:pPr>
      <w:r w:rsidRPr="001F3C24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1352550</wp:posOffset>
                </wp:positionH>
                <wp:positionV relativeFrom="paragraph">
                  <wp:posOffset>-100446</wp:posOffset>
                </wp:positionV>
                <wp:extent cx="6908165" cy="4286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DD" w:rsidRPr="001F3C24" w:rsidRDefault="00D172DD" w:rsidP="001F3C2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1F3C2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How to get an HIV test in Brighton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&amp;</w:t>
                            </w:r>
                            <w:r w:rsidRPr="001F3C2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Hove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-7.9pt;width:543.9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" fillcolor="white [3201]" strokecolor="#4bacc6 [3208]" strokeweight="2pt">
                <v:textbox>
                  <w:txbxContent>
                    <w:p w:rsidR="00D172DD" w:rsidRPr="001F3C24" w:rsidRDefault="00D172DD" w:rsidP="001F3C24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 w:rsidRPr="001F3C24">
                        <w:rPr>
                          <w:b/>
                          <w:color w:val="1F497D" w:themeColor="text2"/>
                          <w:sz w:val="36"/>
                        </w:rPr>
                        <w:t xml:space="preserve">How to get an HIV test in Brighton </w:t>
                      </w:r>
                      <w:r>
                        <w:rPr>
                          <w:b/>
                          <w:color w:val="1F497D" w:themeColor="text2"/>
                          <w:sz w:val="36"/>
                        </w:rPr>
                        <w:t>&amp;</w:t>
                      </w:r>
                      <w:r w:rsidRPr="001F3C24">
                        <w:rPr>
                          <w:b/>
                          <w:color w:val="1F497D" w:themeColor="text2"/>
                          <w:sz w:val="36"/>
                        </w:rPr>
                        <w:t xml:space="preserve"> Hove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2CB" w:rsidRPr="00531A58" w:rsidSect="00FB239F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89" w:rsidRDefault="00E42889" w:rsidP="00E42889">
      <w:pPr>
        <w:spacing w:after="0" w:line="240" w:lineRule="auto"/>
      </w:pPr>
      <w:r>
        <w:separator/>
      </w:r>
    </w:p>
  </w:endnote>
  <w:endnote w:type="continuationSeparator" w:id="0">
    <w:p w:rsidR="00E42889" w:rsidRDefault="00E42889" w:rsidP="00E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89" w:rsidRDefault="00E42889">
    <w:pPr>
      <w:pStyle w:val="Footer"/>
    </w:pPr>
    <w:r>
      <w:t>Updated August 2020</w:t>
    </w:r>
  </w:p>
  <w:p w:rsidR="00E42889" w:rsidRDefault="00E42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89" w:rsidRDefault="00E42889" w:rsidP="00E42889">
      <w:pPr>
        <w:spacing w:after="0" w:line="240" w:lineRule="auto"/>
      </w:pPr>
      <w:r>
        <w:separator/>
      </w:r>
    </w:p>
  </w:footnote>
  <w:footnote w:type="continuationSeparator" w:id="0">
    <w:p w:rsidR="00E42889" w:rsidRDefault="00E42889" w:rsidP="00E4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7919"/>
    <w:multiLevelType w:val="hybridMultilevel"/>
    <w:tmpl w:val="2DE62F4E"/>
    <w:lvl w:ilvl="0" w:tplc="2B4436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4CE9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0C3C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A811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929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F2A8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4E5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2461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A80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58"/>
    <w:rsid w:val="00024EB6"/>
    <w:rsid w:val="00066F54"/>
    <w:rsid w:val="00153E09"/>
    <w:rsid w:val="001E0C6D"/>
    <w:rsid w:val="001E5EF1"/>
    <w:rsid w:val="001F3C24"/>
    <w:rsid w:val="00203920"/>
    <w:rsid w:val="00211270"/>
    <w:rsid w:val="002A2A30"/>
    <w:rsid w:val="002C792C"/>
    <w:rsid w:val="0037435B"/>
    <w:rsid w:val="004075A4"/>
    <w:rsid w:val="00423AE6"/>
    <w:rsid w:val="00531A58"/>
    <w:rsid w:val="00565B8B"/>
    <w:rsid w:val="00591685"/>
    <w:rsid w:val="005C3C64"/>
    <w:rsid w:val="005D52F0"/>
    <w:rsid w:val="005E72BB"/>
    <w:rsid w:val="006102CB"/>
    <w:rsid w:val="00636F78"/>
    <w:rsid w:val="006B1FD9"/>
    <w:rsid w:val="00905E10"/>
    <w:rsid w:val="00962FF1"/>
    <w:rsid w:val="00AD0E86"/>
    <w:rsid w:val="00B42916"/>
    <w:rsid w:val="00B429F6"/>
    <w:rsid w:val="00B82C8C"/>
    <w:rsid w:val="00BE267A"/>
    <w:rsid w:val="00BE4905"/>
    <w:rsid w:val="00CD026E"/>
    <w:rsid w:val="00D172DD"/>
    <w:rsid w:val="00DB2BC9"/>
    <w:rsid w:val="00DB55F4"/>
    <w:rsid w:val="00DD40C2"/>
    <w:rsid w:val="00E26DCD"/>
    <w:rsid w:val="00E42889"/>
    <w:rsid w:val="00E443A4"/>
    <w:rsid w:val="00F80DCB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7FE1"/>
  <w15:docId w15:val="{93EACD3D-BDAF-4537-9F04-E3C52FC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1A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89"/>
  </w:style>
  <w:style w:type="paragraph" w:styleId="Footer">
    <w:name w:val="footer"/>
    <w:basedOn w:val="Normal"/>
    <w:link w:val="FooterChar"/>
    <w:uiPriority w:val="99"/>
    <w:unhideWhenUsed/>
    <w:rsid w:val="00E4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onsexualhealth.com/homekits" TargetMode="External"/><Relationship Id="rId13" Type="http://schemas.openxmlformats.org/officeDocument/2006/relationships/hyperlink" Target="http://www.thebrightonsaun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ghtonsexualhealth.com" TargetMode="External"/><Relationship Id="rId12" Type="http://schemas.openxmlformats.org/officeDocument/2006/relationships/hyperlink" Target="http://www.changegrowlive.org/brighton-hove-recovery-service/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st.tht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perdrug.com" TargetMode="External"/><Relationship Id="rId10" Type="http://schemas.openxmlformats.org/officeDocument/2006/relationships/hyperlink" Target="http://www.th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.hiv/" TargetMode="External"/><Relationship Id="rId14" Type="http://schemas.openxmlformats.org/officeDocument/2006/relationships/hyperlink" Target="http://www.hivselfte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Gillian</dc:creator>
  <cp:lastModifiedBy>Georgia Setterfield</cp:lastModifiedBy>
  <cp:revision>2</cp:revision>
  <dcterms:created xsi:type="dcterms:W3CDTF">2020-08-05T13:55:00Z</dcterms:created>
  <dcterms:modified xsi:type="dcterms:W3CDTF">2020-08-05T13:55:00Z</dcterms:modified>
</cp:coreProperties>
</file>