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5164"/>
        <w:gridCol w:w="3544"/>
        <w:gridCol w:w="4111"/>
      </w:tblGrid>
      <w:tr w:rsidR="00FB239F" w:rsidRPr="00FB239F" w:rsidTr="00B46259">
        <w:trPr>
          <w:trHeight w:val="895"/>
        </w:trPr>
        <w:tc>
          <w:tcPr>
            <w:tcW w:w="2882" w:type="dxa"/>
            <w:shd w:val="clear" w:color="auto" w:fill="C6D9F1" w:themeFill="text2" w:themeFillTint="33"/>
          </w:tcPr>
          <w:p w:rsidR="00BE4905" w:rsidRPr="00962FF1" w:rsidRDefault="005B3D93" w:rsidP="00B46259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>
              <w:rPr>
                <w:rFonts w:eastAsia="MS PGothic" w:cs="MS PGothic"/>
                <w:b/>
                <w:color w:val="000000"/>
                <w:sz w:val="28"/>
                <w:szCs w:val="48"/>
              </w:rPr>
              <w:t xml:space="preserve">Testing site </w:t>
            </w:r>
          </w:p>
        </w:tc>
        <w:tc>
          <w:tcPr>
            <w:tcW w:w="5164" w:type="dxa"/>
            <w:shd w:val="clear" w:color="auto" w:fill="C6D9F1" w:themeFill="text2" w:themeFillTint="33"/>
          </w:tcPr>
          <w:p w:rsidR="00BE4905" w:rsidRPr="00962FF1" w:rsidRDefault="00BE4905" w:rsidP="00B46259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48"/>
              </w:rPr>
              <w:t>Details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BE4905" w:rsidRPr="00962FF1" w:rsidRDefault="00FB239F" w:rsidP="00B46259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48"/>
              </w:rPr>
              <w:t>Comments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E4905" w:rsidRPr="00962FF1" w:rsidRDefault="006C67E0" w:rsidP="00B46259">
            <w:pPr>
              <w:kinsoku w:val="0"/>
              <w:overflowPunct w:val="0"/>
              <w:spacing w:line="240" w:lineRule="auto"/>
              <w:ind w:left="57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28"/>
              </w:rPr>
            </w:pPr>
            <w:r>
              <w:rPr>
                <w:rFonts w:eastAsia="MS PGothic" w:cs="MS PGothic"/>
                <w:b/>
                <w:color w:val="000000"/>
                <w:sz w:val="28"/>
                <w:szCs w:val="28"/>
              </w:rPr>
              <w:t>Contact</w:t>
            </w:r>
          </w:p>
        </w:tc>
      </w:tr>
      <w:tr w:rsidR="00B46259" w:rsidRPr="00FB239F" w:rsidTr="00B46259">
        <w:trPr>
          <w:trHeight w:val="1035"/>
        </w:trPr>
        <w:tc>
          <w:tcPr>
            <w:tcW w:w="2882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eastAsia="MS PGothic" w:cstheme="minorHAnsi"/>
                <w:b/>
                <w:color w:val="000000"/>
              </w:rPr>
              <w:t>Sexual Health &amp; Contraception</w:t>
            </w:r>
            <w:r w:rsidRPr="002B3344">
              <w:rPr>
                <w:rFonts w:eastAsia="MS PGothic" w:cstheme="minorHAnsi"/>
                <w:color w:val="000000"/>
              </w:rPr>
              <w:t xml:space="preserve"> (SHAC East, Central &amp; West)</w:t>
            </w:r>
          </w:p>
        </w:tc>
        <w:tc>
          <w:tcPr>
            <w:tcW w:w="5164" w:type="dxa"/>
          </w:tcPr>
          <w:p w:rsidR="00B46259" w:rsidRPr="002B3344" w:rsidRDefault="00B46259" w:rsidP="00B46259">
            <w:pPr>
              <w:kinsoku w:val="0"/>
              <w:overflowPunct w:val="0"/>
              <w:spacing w:after="100" w:afterAutospacing="1"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cstheme="minorHAnsi"/>
              </w:rPr>
              <w:t>An experienced team providing a confidential and non-judgemental service</w:t>
            </w:r>
          </w:p>
        </w:tc>
        <w:tc>
          <w:tcPr>
            <w:tcW w:w="3544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eastAsia="MS PGothic" w:cstheme="minorHAnsi"/>
                <w:color w:val="000000"/>
              </w:rPr>
              <w:t>Free</w:t>
            </w:r>
          </w:p>
        </w:tc>
        <w:tc>
          <w:tcPr>
            <w:tcW w:w="4111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textAlignment w:val="baseline"/>
              <w:rPr>
                <w:rFonts w:cstheme="minorHAnsi"/>
              </w:rPr>
            </w:pPr>
            <w:hyperlink r:id="rId6" w:history="1">
              <w:r w:rsidRPr="002B3344">
                <w:rPr>
                  <w:rStyle w:val="Hyperlink"/>
                  <w:rFonts w:cstheme="minorHAnsi"/>
                </w:rPr>
                <w:t>www.brightonsexualhealth.com</w:t>
              </w:r>
            </w:hyperlink>
          </w:p>
          <w:p w:rsidR="00B46259" w:rsidRPr="002B3344" w:rsidRDefault="00B46259" w:rsidP="00B4625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cstheme="minorHAnsi"/>
              </w:rPr>
              <w:t>01273 523388</w:t>
            </w:r>
          </w:p>
        </w:tc>
      </w:tr>
      <w:tr w:rsidR="00B46259" w:rsidRPr="00FB239F" w:rsidTr="00B46259">
        <w:trPr>
          <w:trHeight w:val="1104"/>
        </w:trPr>
        <w:tc>
          <w:tcPr>
            <w:tcW w:w="2882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eastAsia="MS PGothic" w:cstheme="minorHAnsi"/>
                <w:b/>
                <w:color w:val="000000"/>
              </w:rPr>
              <w:t>Pavilions</w:t>
            </w:r>
            <w:r w:rsidRPr="002B3344">
              <w:rPr>
                <w:rFonts w:eastAsia="MS PGothic" w:cstheme="minorHAnsi"/>
                <w:color w:val="000000"/>
              </w:rPr>
              <w:t xml:space="preserve"> (drug and alcohol services)</w:t>
            </w:r>
          </w:p>
        </w:tc>
        <w:tc>
          <w:tcPr>
            <w:tcW w:w="5164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cstheme="minorHAnsi"/>
              </w:rPr>
              <w:t>Support available to anyone concerned about their drug or alcohol use, or for the families &amp; carers supporting those struggling with substance misuse</w:t>
            </w:r>
          </w:p>
        </w:tc>
        <w:tc>
          <w:tcPr>
            <w:tcW w:w="3544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eastAsia="MS PGothic" w:cstheme="minorHAnsi"/>
                <w:color w:val="000000"/>
              </w:rPr>
              <w:t>Free Hepatitis &amp; HIV testing available for clients of the service</w:t>
            </w:r>
          </w:p>
        </w:tc>
        <w:tc>
          <w:tcPr>
            <w:tcW w:w="4111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cstheme="minorHAnsi"/>
              </w:rPr>
            </w:pPr>
            <w:hyperlink r:id="rId7" w:history="1">
              <w:r w:rsidRPr="002B3344">
                <w:rPr>
                  <w:rStyle w:val="Hyperlink"/>
                  <w:rFonts w:cstheme="minorHAnsi"/>
                </w:rPr>
                <w:t>http://www.pavilions.org.uk/</w:t>
              </w:r>
            </w:hyperlink>
            <w:r w:rsidRPr="002B3344">
              <w:rPr>
                <w:rFonts w:cstheme="minorHAnsi"/>
              </w:rPr>
              <w:t xml:space="preserve"> </w:t>
            </w:r>
          </w:p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cstheme="minorHAnsi"/>
              </w:rPr>
              <w:t xml:space="preserve">01273 731900 </w:t>
            </w:r>
          </w:p>
        </w:tc>
      </w:tr>
      <w:tr w:rsidR="00B46259" w:rsidRPr="00FB239F" w:rsidTr="00B46259">
        <w:trPr>
          <w:trHeight w:val="1119"/>
        </w:trPr>
        <w:tc>
          <w:tcPr>
            <w:tcW w:w="2882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b/>
                <w:color w:val="000000"/>
              </w:rPr>
            </w:pPr>
            <w:r w:rsidRPr="002B3344">
              <w:rPr>
                <w:rFonts w:eastAsia="MS PGothic" w:cstheme="minorHAnsi"/>
                <w:b/>
                <w:color w:val="000000"/>
              </w:rPr>
              <w:t>Through your GP</w:t>
            </w:r>
          </w:p>
        </w:tc>
        <w:tc>
          <w:tcPr>
            <w:tcW w:w="5164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eastAsia="MS PGothic" w:cstheme="minorHAnsi"/>
                <w:color w:val="000000"/>
              </w:rPr>
              <w:t>You can attend your GP to discuss having a Hepatitis or HIV test</w:t>
            </w:r>
          </w:p>
        </w:tc>
        <w:tc>
          <w:tcPr>
            <w:tcW w:w="3544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eastAsia="MS PGothic" w:cstheme="minorHAnsi"/>
                <w:color w:val="000000"/>
              </w:rPr>
              <w:t>Having a negative HIV test result does not impact on insurance, health or life assurance policies</w:t>
            </w:r>
          </w:p>
        </w:tc>
        <w:tc>
          <w:tcPr>
            <w:tcW w:w="4111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</w:p>
        </w:tc>
      </w:tr>
      <w:tr w:rsidR="00B46259" w:rsidRPr="00FB239F" w:rsidTr="00B46259">
        <w:trPr>
          <w:trHeight w:val="1770"/>
        </w:trPr>
        <w:tc>
          <w:tcPr>
            <w:tcW w:w="2882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eastAsia="MS PGothic" w:cstheme="minorHAnsi"/>
                <w:color w:val="000000"/>
              </w:rPr>
              <w:t xml:space="preserve">On-line </w:t>
            </w:r>
            <w:r w:rsidRPr="002B3344">
              <w:rPr>
                <w:rFonts w:eastAsia="MS PGothic" w:cstheme="minorHAnsi"/>
                <w:b/>
                <w:color w:val="000000"/>
              </w:rPr>
              <w:t>self-sampling</w:t>
            </w:r>
            <w:r w:rsidRPr="002B3344">
              <w:rPr>
                <w:rFonts w:eastAsia="MS PGothic" w:cstheme="minorHAnsi"/>
                <w:color w:val="000000"/>
              </w:rPr>
              <w:t xml:space="preserve"> kit sent to you on request through the post        </w:t>
            </w:r>
          </w:p>
        </w:tc>
        <w:tc>
          <w:tcPr>
            <w:tcW w:w="5164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cstheme="minorHAnsi"/>
                <w:lang w:val="en"/>
              </w:rPr>
              <w:t>A '</w:t>
            </w:r>
            <w:r w:rsidRPr="002B3344">
              <w:rPr>
                <w:rStyle w:val="Strong"/>
                <w:rFonts w:cstheme="minorHAnsi"/>
                <w:b w:val="0"/>
                <w:bCs w:val="0"/>
                <w:lang w:val="en"/>
              </w:rPr>
              <w:t>sampling-kit'</w:t>
            </w:r>
            <w:r w:rsidRPr="002B3344">
              <w:rPr>
                <w:rFonts w:cstheme="minorHAnsi"/>
                <w:lang w:val="en"/>
              </w:rPr>
              <w:t xml:space="preserve"> is where you take a sample using the kit (usually blood), send it off to a laboratory, and you receive the result about 1 week later</w:t>
            </w:r>
          </w:p>
        </w:tc>
        <w:tc>
          <w:tcPr>
            <w:tcW w:w="3544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color w:val="000000"/>
              </w:rPr>
            </w:pPr>
            <w:r w:rsidRPr="002B3344">
              <w:rPr>
                <w:rFonts w:eastAsia="MS PGothic" w:cstheme="minorHAnsi"/>
                <w:color w:val="000000"/>
              </w:rPr>
              <w:t xml:space="preserve">Approx. £70 </w:t>
            </w:r>
          </w:p>
        </w:tc>
        <w:tc>
          <w:tcPr>
            <w:tcW w:w="4111" w:type="dxa"/>
          </w:tcPr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b/>
                <w:color w:val="000000"/>
              </w:rPr>
            </w:pPr>
            <w:r w:rsidRPr="002B3344">
              <w:rPr>
                <w:rFonts w:eastAsia="MS PGothic" w:cstheme="minorHAnsi"/>
                <w:b/>
                <w:color w:val="000000"/>
              </w:rPr>
              <w:t>How to use self-test kits safely:</w:t>
            </w:r>
          </w:p>
          <w:p w:rsidR="00B46259" w:rsidRPr="002B3344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cstheme="minorHAnsi"/>
              </w:rPr>
            </w:pPr>
            <w:hyperlink r:id="rId8" w:history="1">
              <w:r w:rsidRPr="002B3344">
                <w:rPr>
                  <w:rStyle w:val="Hyperlink"/>
                  <w:rFonts w:eastAsia="MS PGothic" w:cstheme="minorHAnsi"/>
                </w:rPr>
                <w:t>https://www.nhs.uk/live-well/healthy-body/how-to-use-self-test-kits-safely/</w:t>
              </w:r>
            </w:hyperlink>
          </w:p>
        </w:tc>
      </w:tr>
      <w:tr w:rsidR="00B46259" w:rsidRPr="00FB239F" w:rsidTr="00B46259">
        <w:trPr>
          <w:trHeight w:val="922"/>
        </w:trPr>
        <w:tc>
          <w:tcPr>
            <w:tcW w:w="15701" w:type="dxa"/>
            <w:gridSpan w:val="4"/>
          </w:tcPr>
          <w:p w:rsidR="00B46259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B46259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b/>
                <w:color w:val="000000"/>
                <w:sz w:val="28"/>
                <w:szCs w:val="28"/>
              </w:rPr>
            </w:pPr>
            <w:r w:rsidRPr="005B3D93">
              <w:rPr>
                <w:rFonts w:eastAsia="MS PGothic" w:cstheme="minorHAnsi"/>
                <w:b/>
                <w:color w:val="000000"/>
                <w:sz w:val="28"/>
                <w:szCs w:val="28"/>
              </w:rPr>
              <w:t>If you are unsure whether you need to test then don’t hesitate to discuss this with one of the clinics above</w:t>
            </w:r>
          </w:p>
          <w:p w:rsidR="00B46259" w:rsidRPr="005B3D93" w:rsidRDefault="00B46259" w:rsidP="00B4625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theme="minorHAnsi"/>
                <w:b/>
                <w:color w:val="000000"/>
                <w:sz w:val="28"/>
                <w:szCs w:val="28"/>
              </w:rPr>
            </w:pPr>
          </w:p>
        </w:tc>
      </w:tr>
    </w:tbl>
    <w:p w:rsidR="006102CB" w:rsidRPr="00531A58" w:rsidRDefault="001F3C24" w:rsidP="001F3C24">
      <w:pPr>
        <w:rPr>
          <w:sz w:val="18"/>
        </w:rPr>
      </w:pPr>
      <w:r w:rsidRPr="001F3C24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1352550</wp:posOffset>
                </wp:positionH>
                <wp:positionV relativeFrom="paragraph">
                  <wp:posOffset>-266700</wp:posOffset>
                </wp:positionV>
                <wp:extent cx="6908165" cy="4286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10" w:rsidRPr="001F3C24" w:rsidRDefault="002C1260" w:rsidP="001F3C2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Where to get a</w:t>
                            </w:r>
                            <w:r w:rsidR="00905E10" w:rsidRPr="001F3C2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Hepatitis</w:t>
                            </w:r>
                            <w:r w:rsidR="00905E10" w:rsidRPr="001F3C2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test in Brighton and Hove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-21pt;width:543.9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g+RQIAAL0EAAAOAAAAZHJzL2Uyb0RvYy54bWysVNuO0zAQfUfiHyy/06Sh7XajpqulCwhp&#10;uYhdPsB17MZax2Nst0n5esZOG8pFQkK8WHZmzpkzt6xu+laTg3BeganodJJTIgyHWpldRb88vnmx&#10;pMQHZmqmwYiKHoWnN+vnz1adLUUBDehaOIIkxpedrWgTgi2zzPNGtMxPwAqDRgmuZQGfbpfVjnXI&#10;3uqsyPNF1oGrrQMuvMevd4ORrhO/lIKHj1J6EYiuKGoL6XTp3MYzW69YuXPMNoqfZLB/UNEyZTDo&#10;SHXHAiN7p36jahV34EGGCYc2AykVFykHzGaa/5LNQ8OsSLlgcbwdy+T/Hy3/cPjkiKor+jK/osSw&#10;Fpv0KPpAXkFPilifzvoS3R4sOoYeP2OfU67e3gN/8sTApmFmJ26dg64RrEZ904jMLqADj48k2+49&#10;1BiG7QMkol66NhYPy0GQHft0HHsTpXD8uLjOl9PFnBKOtlmxXBTzFIKVZ7R1PrwV0JJ4qajD3id2&#10;drj3Iaph5dklBtMmnlHua1OnMQhM6eGOrtGc9EfJJ/HhqMUA/SwkFg1lFUMl4riKjXbkwHDQGOfC&#10;hLM+bdA7wqTSegSeSvgzUIehbqNvhIk0xiMw/3vEEZGiggkjuFUG3J8I6qcx8uB/zn7IOTYy9Nv+&#10;NA5bqI/YSAfDPuH+46UB942SDnepov7rnjlBiX5ncBiup7NZXL70mM2vCny4S8v20sIMR6qKBkqG&#10;6yakhY3JGLjFoZEq9TOKGpScxOKOpDaf9jku4eU7ef3466y/AwAA//8DAFBLAwQUAAYACAAAACEA&#10;09aSDt4AAAALAQAADwAAAGRycy9kb3ducmV2LnhtbEyPzW7CMBCE75X6DtZW6g0cwo9oGgehShwr&#10;CrT3JTZxVHsdxYakb9/l1N52NKPZb8rN6J24mT62gRTMphkIQ3XQLTUKPk+7yRpETEgaXSCj4MdE&#10;2FSPDyUWOgx0MLdjagSXUCxQgU2pK6SMtTUe4zR0hti7hN5jYtk3Uvc4cLl3Ms+ylfTYEn+w2Jk3&#10;a+rv49UrOH0Ma4nNmOzXYi/z7WG/e3cXpZ6fxu0riGTG9BeGOz6jQ8VM53AlHYVTkM/mvCUpmCxy&#10;Pu6JeZa9gDizt1yCrEr5f0P1CwAA//8DAFBLAQItABQABgAIAAAAIQC2gziS/gAAAOEBAAATAAAA&#10;AAAAAAAAAAAAAAAAAABbQ29udGVudF9UeXBlc10ueG1sUEsBAi0AFAAGAAgAAAAhADj9If/WAAAA&#10;lAEAAAsAAAAAAAAAAAAAAAAALwEAAF9yZWxzLy5yZWxzUEsBAi0AFAAGAAgAAAAhAABPGD5FAgAA&#10;vQQAAA4AAAAAAAAAAAAAAAAALgIAAGRycy9lMm9Eb2MueG1sUEsBAi0AFAAGAAgAAAAhANPWkg7e&#10;AAAACwEAAA8AAAAAAAAAAAAAAAAAnwQAAGRycy9kb3ducmV2LnhtbFBLBQYAAAAABAAEAPMAAACq&#10;BQAAAAA=&#10;" fillcolor="white [3201]" strokecolor="#4bacc6 [3208]" strokeweight="2pt">
                <v:textbox>
                  <w:txbxContent>
                    <w:p w:rsidR="00905E10" w:rsidRPr="001F3C24" w:rsidRDefault="002C1260" w:rsidP="001F3C24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</w:rPr>
                        <w:t>Where to get a</w:t>
                      </w:r>
                      <w:r w:rsidR="00905E10" w:rsidRPr="001F3C24">
                        <w:rPr>
                          <w:b/>
                          <w:color w:val="1F497D" w:themeColor="text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  <w:sz w:val="36"/>
                        </w:rPr>
                        <w:t>Hepatitis</w:t>
                      </w:r>
                      <w:r w:rsidR="00905E10" w:rsidRPr="001F3C24">
                        <w:rPr>
                          <w:b/>
                          <w:color w:val="1F497D" w:themeColor="text2"/>
                          <w:sz w:val="36"/>
                        </w:rPr>
                        <w:t xml:space="preserve"> test in Brighton and Hove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2CB" w:rsidRPr="00531A58" w:rsidSect="00FB23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7919"/>
    <w:multiLevelType w:val="hybridMultilevel"/>
    <w:tmpl w:val="2DE62F4E"/>
    <w:lvl w:ilvl="0" w:tplc="2B4436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4CE9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0C3C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A811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929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F2A8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4E5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2461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A80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58"/>
    <w:rsid w:val="001E0C6D"/>
    <w:rsid w:val="001E5EF1"/>
    <w:rsid w:val="001F3C24"/>
    <w:rsid w:val="00203920"/>
    <w:rsid w:val="00211270"/>
    <w:rsid w:val="00265847"/>
    <w:rsid w:val="002B3344"/>
    <w:rsid w:val="002C1260"/>
    <w:rsid w:val="00405D59"/>
    <w:rsid w:val="00531A58"/>
    <w:rsid w:val="005B3D93"/>
    <w:rsid w:val="006102CB"/>
    <w:rsid w:val="006B1FD9"/>
    <w:rsid w:val="006C67E0"/>
    <w:rsid w:val="00905E10"/>
    <w:rsid w:val="00962FF1"/>
    <w:rsid w:val="009E2ECE"/>
    <w:rsid w:val="00A83B31"/>
    <w:rsid w:val="00AD0E86"/>
    <w:rsid w:val="00AF53AB"/>
    <w:rsid w:val="00B07EEC"/>
    <w:rsid w:val="00B46259"/>
    <w:rsid w:val="00B46791"/>
    <w:rsid w:val="00B82C8C"/>
    <w:rsid w:val="00BE267A"/>
    <w:rsid w:val="00BE4905"/>
    <w:rsid w:val="00D22CFB"/>
    <w:rsid w:val="00DB55F4"/>
    <w:rsid w:val="00DD3E8D"/>
    <w:rsid w:val="00E26DCD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1A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4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5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1A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4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5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healthy-body/how-to-use-self-test-kits-safel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vilion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onsexualhealt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Gillian</dc:creator>
  <cp:lastModifiedBy>Georgina Ramsay-Smith</cp:lastModifiedBy>
  <cp:revision>7</cp:revision>
  <dcterms:created xsi:type="dcterms:W3CDTF">2018-07-26T09:49:00Z</dcterms:created>
  <dcterms:modified xsi:type="dcterms:W3CDTF">2019-07-12T10:29:00Z</dcterms:modified>
</cp:coreProperties>
</file>